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A3D" w:rsidRPr="00306D2E" w:rsidRDefault="00D10A3D" w:rsidP="004E5368">
      <w:pPr>
        <w:pStyle w:val="a3"/>
        <w:jc w:val="center"/>
        <w:rPr>
          <w:b/>
          <w:color w:val="000000"/>
          <w:sz w:val="27"/>
          <w:szCs w:val="27"/>
        </w:rPr>
      </w:pPr>
      <w:r w:rsidRPr="00306D2E">
        <w:rPr>
          <w:b/>
          <w:color w:val="000000"/>
          <w:sz w:val="27"/>
          <w:szCs w:val="27"/>
        </w:rPr>
        <w:t>Информация о финансово-экономическом состоянии субъектов малого и среднего предпринимательства</w:t>
      </w:r>
      <w:r w:rsidR="00306D2E">
        <w:rPr>
          <w:b/>
          <w:color w:val="000000"/>
          <w:sz w:val="27"/>
          <w:szCs w:val="27"/>
        </w:rPr>
        <w:t>.</w:t>
      </w:r>
    </w:p>
    <w:p w:rsidR="00D10A3D" w:rsidRDefault="00D10A3D" w:rsidP="00306D2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состоянию на 01.01.202</w:t>
      </w:r>
      <w:r w:rsidR="00F80C19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 на территории МО </w:t>
      </w:r>
      <w:proofErr w:type="spellStart"/>
      <w:r w:rsidR="00C36501">
        <w:rPr>
          <w:color w:val="000000"/>
          <w:sz w:val="27"/>
          <w:szCs w:val="27"/>
        </w:rPr>
        <w:t>Шыргайтинское</w:t>
      </w:r>
      <w:proofErr w:type="spellEnd"/>
      <w:r>
        <w:rPr>
          <w:color w:val="000000"/>
          <w:sz w:val="27"/>
          <w:szCs w:val="27"/>
        </w:rPr>
        <w:t xml:space="preserve"> сельс</w:t>
      </w:r>
      <w:r w:rsidR="00167A80">
        <w:rPr>
          <w:color w:val="000000"/>
          <w:sz w:val="27"/>
          <w:szCs w:val="27"/>
        </w:rPr>
        <w:t>кое поселение зарегистрировано 3</w:t>
      </w:r>
      <w:r w:rsidR="007921EE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 xml:space="preserve"> малых предприятия. Индивидуальные предприниматели, зарегистрированные на территории поселения, в основном, занимаются разведением крупного рогатого скота.</w:t>
      </w:r>
    </w:p>
    <w:p w:rsidR="00D10A3D" w:rsidRDefault="00D10A3D" w:rsidP="00306D2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муниципальном образовании ведется активная работа по легализации «теневой» заработной платы, направленной на улучшение социальной защищенности работников. Проводятся обследования юридических лиц и ИП по выявлению фактов несоответствия выплачиваемой заработной платы сумме установленной трудовым договором, а также осуществления деятельности с привлечением наемных работников без заключения трудового договора.</w:t>
      </w:r>
    </w:p>
    <w:p w:rsidR="00D10A3D" w:rsidRDefault="00D10A3D" w:rsidP="00306D2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Регулярно проводятся беседы с руководителями организаций по увеличению заработной платы и доведения ее до среднеотраслевого уровня, а также по обеспечению полноты и своевременности уплаты НДФ</w:t>
      </w:r>
      <w:r w:rsidR="00C36501">
        <w:rPr>
          <w:color w:val="000000"/>
          <w:sz w:val="27"/>
          <w:szCs w:val="27"/>
        </w:rPr>
        <w:t xml:space="preserve">Л </w:t>
      </w:r>
      <w:r w:rsidR="00167A80">
        <w:rPr>
          <w:color w:val="000000"/>
          <w:sz w:val="27"/>
          <w:szCs w:val="27"/>
        </w:rPr>
        <w:t>и других налоговых платежей в местный бюджет.</w:t>
      </w:r>
    </w:p>
    <w:sectPr w:rsidR="00D10A3D" w:rsidSect="00632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D10A3D"/>
    <w:rsid w:val="00167A80"/>
    <w:rsid w:val="00306D2E"/>
    <w:rsid w:val="0035401A"/>
    <w:rsid w:val="003B3A03"/>
    <w:rsid w:val="0041717E"/>
    <w:rsid w:val="004E5368"/>
    <w:rsid w:val="005D3ADB"/>
    <w:rsid w:val="00632E16"/>
    <w:rsid w:val="007921EE"/>
    <w:rsid w:val="00A919A0"/>
    <w:rsid w:val="00B31925"/>
    <w:rsid w:val="00B72F81"/>
    <w:rsid w:val="00C36501"/>
    <w:rsid w:val="00D10A3D"/>
    <w:rsid w:val="00EB2F2E"/>
    <w:rsid w:val="00F80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0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2025-02-26T07:41:00Z</dcterms:created>
  <dcterms:modified xsi:type="dcterms:W3CDTF">2026-02-20T09:11:00Z</dcterms:modified>
</cp:coreProperties>
</file>