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327" w:rsidRDefault="00F87CCF" w:rsidP="00F87CCF">
      <w:pPr>
        <w:jc w:val="center"/>
        <w:rPr>
          <w:rFonts w:ascii="PT Astra Serif" w:hAnsi="PT Astra Serif"/>
          <w:sz w:val="28"/>
          <w:szCs w:val="28"/>
        </w:rPr>
      </w:pPr>
      <w:r w:rsidRPr="00F87CCF">
        <w:rPr>
          <w:rFonts w:ascii="PT Astra Serif" w:hAnsi="PT Astra Serif"/>
          <w:sz w:val="28"/>
          <w:szCs w:val="28"/>
        </w:rPr>
        <w:t>Муниципальная поддержка субъектов малого и среднего предпринимательства</w:t>
      </w:r>
      <w:r>
        <w:rPr>
          <w:rFonts w:ascii="PT Astra Serif" w:hAnsi="PT Astra Serif"/>
          <w:sz w:val="28"/>
          <w:szCs w:val="28"/>
        </w:rPr>
        <w:t xml:space="preserve"> МО «Шебалинский район»</w:t>
      </w:r>
    </w:p>
    <w:p w:rsidR="00F87CCF" w:rsidRDefault="00F87CCF" w:rsidP="00F87CCF">
      <w:pPr>
        <w:jc w:val="center"/>
        <w:rPr>
          <w:rFonts w:ascii="PT Astra Serif" w:hAnsi="PT Astra Serif"/>
          <w:sz w:val="28"/>
          <w:szCs w:val="28"/>
        </w:rPr>
      </w:pP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территории муниципального образования «Шебалинский район» осуществляется поддержка по двум направлениям: информационно-консультационная и имущественная поддержка.</w:t>
      </w: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Для получения личной консультации необходимо обратиться по номеру телефона: 8-388-49-22-5-34 или прийти по адресу с. Шебалино, ул. </w:t>
      </w:r>
      <w:proofErr w:type="gramStart"/>
      <w:r>
        <w:rPr>
          <w:rFonts w:ascii="PT Astra Serif" w:hAnsi="PT Astra Serif"/>
          <w:sz w:val="28"/>
          <w:szCs w:val="28"/>
        </w:rPr>
        <w:t>Советская</w:t>
      </w:r>
      <w:proofErr w:type="gramEnd"/>
      <w:r>
        <w:rPr>
          <w:rFonts w:ascii="PT Astra Serif" w:hAnsi="PT Astra Serif"/>
          <w:sz w:val="28"/>
          <w:szCs w:val="28"/>
        </w:rPr>
        <w:t xml:space="preserve">, 19, 2 этаж, 41 кабинет, в отдел </w:t>
      </w:r>
      <w:r w:rsidR="007E112E">
        <w:rPr>
          <w:rFonts w:ascii="PT Astra Serif" w:hAnsi="PT Astra Serif"/>
          <w:sz w:val="28"/>
          <w:szCs w:val="28"/>
        </w:rPr>
        <w:t>экономики и предпринимательства.</w:t>
      </w:r>
    </w:p>
    <w:p w:rsidR="007E112E" w:rsidRDefault="007E112E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 xml:space="preserve">Также свое обращение можно сформировать </w:t>
      </w:r>
      <w:r w:rsidRPr="0002686B">
        <w:rPr>
          <w:rFonts w:ascii="PT Astra Serif" w:hAnsi="PT Astra Serif"/>
          <w:color w:val="FF0000"/>
          <w:sz w:val="28"/>
          <w:szCs w:val="28"/>
          <w:u w:val="single"/>
        </w:rPr>
        <w:t>здесь.</w:t>
      </w:r>
    </w:p>
    <w:p w:rsidR="007E112E" w:rsidRPr="007E112E" w:rsidRDefault="007E112E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Для получения регулярной информационной поддержки необходимо следить за новостями на сайте МО «Шебалинский район», вся актуальная и важная информация выставляется своевременно на сайте в разделе новости.</w:t>
      </w: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Для получения имущественной поддержки субъектам предпринимательства необходимо обратиться по телефону: 8-388-49-22-0-32, или прийти по адресу с. Шебалино, ул. </w:t>
      </w:r>
      <w:proofErr w:type="gramStart"/>
      <w:r>
        <w:rPr>
          <w:rFonts w:ascii="PT Astra Serif" w:hAnsi="PT Astra Serif"/>
          <w:sz w:val="28"/>
          <w:szCs w:val="28"/>
        </w:rPr>
        <w:t>Советская</w:t>
      </w:r>
      <w:proofErr w:type="gramEnd"/>
      <w:r>
        <w:rPr>
          <w:rFonts w:ascii="PT Astra Serif" w:hAnsi="PT Astra Serif"/>
          <w:sz w:val="28"/>
          <w:szCs w:val="28"/>
        </w:rPr>
        <w:t xml:space="preserve">, 19, 1 этаж, </w:t>
      </w:r>
      <w:r w:rsidR="00740AD2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 xml:space="preserve"> кабинет, в отдел земельных и имущественных отношений.</w:t>
      </w: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87CCF" w:rsidRDefault="00F87CCF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Для изучения перечня </w:t>
      </w:r>
      <w:r w:rsidRPr="00F87CCF">
        <w:rPr>
          <w:rFonts w:ascii="PT Astra Serif" w:hAnsi="PT Astra Serif"/>
          <w:sz w:val="28"/>
          <w:szCs w:val="28"/>
        </w:rPr>
        <w:t>муниципального имущества, находящегося в собственности МО «Шебалинский район» и свободного от прав третьих лиц (за исключением прав малого и среднего предпринимательства), предназначенного для предоставления во владения и (или) в пользование на долгосрочное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физическим лицам, не являющихся индивидуальными предпринимателями и применяющих</w:t>
      </w:r>
      <w:proofErr w:type="gramEnd"/>
      <w:r w:rsidRPr="00F87CCF">
        <w:rPr>
          <w:rFonts w:ascii="PT Astra Serif" w:hAnsi="PT Astra Serif"/>
          <w:sz w:val="28"/>
          <w:szCs w:val="28"/>
        </w:rPr>
        <w:t xml:space="preserve"> специальный налоговый режим «налог на профессиональный доход»</w:t>
      </w:r>
      <w:r w:rsidR="00A276F9">
        <w:rPr>
          <w:rFonts w:ascii="PT Astra Serif" w:hAnsi="PT Astra Serif"/>
          <w:sz w:val="28"/>
          <w:szCs w:val="28"/>
        </w:rPr>
        <w:t xml:space="preserve"> необходимо пройти по </w:t>
      </w:r>
      <w:r w:rsidR="00A276F9" w:rsidRPr="0002686B">
        <w:rPr>
          <w:rFonts w:ascii="PT Astra Serif" w:hAnsi="PT Astra Serif"/>
          <w:color w:val="FF0000"/>
          <w:sz w:val="28"/>
          <w:szCs w:val="28"/>
          <w:u w:val="single"/>
        </w:rPr>
        <w:t>ссылке.</w:t>
      </w:r>
    </w:p>
    <w:p w:rsidR="00A276F9" w:rsidRDefault="00A276F9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</w:p>
    <w:p w:rsidR="00A276F9" w:rsidRDefault="00A276F9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85359" w:rsidRDefault="00085359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450" w:rsidRDefault="00DC5450" w:rsidP="00F87C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276F9" w:rsidRPr="00B507B5" w:rsidRDefault="00A276F9" w:rsidP="00B507B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A276F9" w:rsidRPr="00B507B5" w:rsidSect="000A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32A"/>
    <w:rsid w:val="0002686B"/>
    <w:rsid w:val="00085359"/>
    <w:rsid w:val="000A6637"/>
    <w:rsid w:val="0065532A"/>
    <w:rsid w:val="00740AD2"/>
    <w:rsid w:val="007E112E"/>
    <w:rsid w:val="00A10327"/>
    <w:rsid w:val="00A276F9"/>
    <w:rsid w:val="00B507B5"/>
    <w:rsid w:val="00DC5450"/>
    <w:rsid w:val="00F8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54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akulov</cp:lastModifiedBy>
  <cp:revision>10</cp:revision>
  <dcterms:created xsi:type="dcterms:W3CDTF">2025-12-15T03:00:00Z</dcterms:created>
  <dcterms:modified xsi:type="dcterms:W3CDTF">2025-12-18T09:25:00Z</dcterms:modified>
</cp:coreProperties>
</file>