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>информационных ресурсах органов прокуратуры «Прокуратурой Шебалинского района  направлено в суд исковое заявление  о взыскании неосновательного обогащения</w:t>
      </w:r>
      <w:r>
        <w:rPr>
          <w:rFonts w:ascii="Times New Roman" w:hAnsi="Times New Roman"/>
          <w:b w:val="0"/>
          <w:sz w:val="28"/>
        </w:rPr>
        <w:t>»</w:t>
      </w:r>
    </w:p>
    <w:p w14:paraId="21000000">
      <w:pPr>
        <w:spacing w:after="0" w:line="240" w:lineRule="exact"/>
        <w:ind w:hanging="1559" w:left="1559" w:right="283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района проведена проверка по обращению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жительницы с.Шебалино.</w:t>
      </w:r>
      <w:r>
        <w:rPr>
          <w:rFonts w:ascii="Times New Roman" w:hAnsi="Times New Roman"/>
          <w:sz w:val="28"/>
        </w:rPr>
        <w:t xml:space="preserve">  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</w:t>
      </w:r>
      <w:r>
        <w:rPr>
          <w:rFonts w:ascii="Times New Roman" w:hAnsi="Times New Roman"/>
          <w:sz w:val="28"/>
        </w:rPr>
        <w:t xml:space="preserve">, что женщине поступил звонок якобы от сотрудника банка, </w:t>
      </w:r>
      <w:r>
        <w:rPr>
          <w:rFonts w:ascii="Times New Roman" w:hAnsi="Times New Roman"/>
          <w:sz w:val="28"/>
        </w:rPr>
        <w:t>который предложил потерпевшей перевести денежные средства на безопасный счет.</w:t>
      </w: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Действуя по инструкции мошенников, будучи введенная в заблуждение потерпевшая </w:t>
      </w:r>
      <w:r>
        <w:rPr>
          <w:rFonts w:ascii="Times New Roman" w:hAnsi="Times New Roman"/>
          <w:sz w:val="28"/>
        </w:rPr>
        <w:t xml:space="preserve">перевела злоумышленникам денежные средства в размере свыше 50 тыс.руб. 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восстановления нарушенных прав и законных интересов  обманутой заявительницы, прокуратурой района в Дорогомиловский районный суд ЗАО г.Москвы </w:t>
      </w:r>
      <w:r>
        <w:rPr>
          <w:rFonts w:ascii="Times New Roman" w:hAnsi="Times New Roman"/>
          <w:sz w:val="28"/>
        </w:rPr>
        <w:t xml:space="preserve">направлено исковое заявление о взыскании суммы неосновательного обогащения в пределах похищенных денежных средств и процентов за пользование чужими денежными средствами. </w:t>
      </w:r>
      <w:r>
        <w:rPr>
          <w:rFonts w:ascii="Times New Roman" w:hAnsi="Times New Roman"/>
          <w:sz w:val="28"/>
        </w:rPr>
        <w:t xml:space="preserve">  </w:t>
      </w: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Исковое заявление находится на рассмотрении.  </w:t>
      </w:r>
    </w:p>
    <w:p w14:paraId="27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8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9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A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B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C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D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E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2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 w:firstLine="0" w:left="-567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2"/>
        </w:rPr>
        <w:t xml:space="preserve">Т.Ю. Шадрина, тел. 8 (388) 49 22-0-76 </w:t>
      </w:r>
      <w:r>
        <w:rPr>
          <w:rFonts w:ascii="Times New Roman" w:hAnsi="Times New Roman"/>
          <w:sz w:val="22"/>
        </w:rPr>
        <w:t xml:space="preserve"> 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сновной шрифт абзаца3"/>
    <w:link w:val="Style_10_ch"/>
  </w:style>
  <w:style w:styleId="Style_10_ch" w:type="character">
    <w:name w:val="Основной шрифт абзаца3"/>
    <w:link w:val="Style_10"/>
  </w:style>
  <w:style w:styleId="Style_11" w:type="paragraph">
    <w:name w:val="Гиперссылка4"/>
    <w:link w:val="Style_11_ch"/>
    <w:rPr>
      <w:color w:val="0000FF"/>
      <w:u w:val="single"/>
    </w:rPr>
  </w:style>
  <w:style w:styleId="Style_11_ch" w:type="character">
    <w:name w:val="Гиперссылка4"/>
    <w:link w:val="Style_11"/>
    <w:rPr>
      <w:color w:val="0000FF"/>
      <w:u w:val="single"/>
    </w:rPr>
  </w:style>
  <w:style w:styleId="Style_12" w:type="paragraph">
    <w:name w:val="Основной шрифт абзаца2"/>
    <w:link w:val="Style_12_ch"/>
  </w:style>
  <w:style w:styleId="Style_12_ch" w:type="character">
    <w:name w:val="Основной шрифт абзаца2"/>
    <w:link w:val="Style_12"/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Гиперссылка3"/>
    <w:link w:val="Style_18_ch"/>
    <w:rPr>
      <w:color w:val="0000FF"/>
      <w:u w:val="single"/>
    </w:rPr>
  </w:style>
  <w:style w:styleId="Style_18_ch" w:type="character">
    <w:name w:val="Гиперссылка3"/>
    <w:link w:val="Style_18"/>
    <w:rPr>
      <w:color w:val="0000FF"/>
      <w:u w:val="single"/>
    </w:rPr>
  </w:style>
  <w:style w:styleId="Style_19" w:type="paragraph">
    <w:name w:val="heading 5"/>
    <w:next w:val="Style_2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heading 1"/>
    <w:next w:val="Style_2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Основной шрифт абзаца1"/>
    <w:link w:val="Style_27_ch"/>
  </w:style>
  <w:style w:styleId="Style_27_ch" w:type="character">
    <w:name w:val="Основной шрифт абзаца1"/>
    <w:link w:val="Style_27"/>
  </w:style>
  <w:style w:styleId="Style_28" w:type="paragraph">
    <w:name w:val="toc 5"/>
    <w:next w:val="Style_2"/>
    <w:link w:val="Style_28_ch"/>
    <w:uiPriority w:val="39"/>
    <w:pPr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Основной шрифт абзаца2"/>
    <w:link w:val="Style_30_ch"/>
  </w:style>
  <w:style w:styleId="Style_30_ch" w:type="character">
    <w:name w:val="Основной шрифт абзаца2"/>
    <w:link w:val="Style_30"/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Гиперссылка2"/>
    <w:link w:val="Style_32_ch"/>
    <w:rPr>
      <w:color w:val="0000FF"/>
      <w:u w:val="single"/>
    </w:rPr>
  </w:style>
  <w:style w:styleId="Style_32_ch" w:type="character">
    <w:name w:val="Гиперссылка2"/>
    <w:link w:val="Style_32"/>
    <w:rPr>
      <w:color w:val="0000FF"/>
      <w:u w:val="single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2025-11-05T09:14:16Z</dcterms:modified>
</cp:coreProperties>
</file>